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47" w:rsidRDefault="00DB3831" w:rsidP="004B7A2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E4847">
        <w:rPr>
          <w:rFonts w:ascii="Times New Roman" w:hAnsi="Times New Roman" w:cs="Times New Roman"/>
          <w:b/>
          <w:sz w:val="40"/>
          <w:szCs w:val="40"/>
        </w:rPr>
        <w:t>Mérési j</w:t>
      </w:r>
      <w:r w:rsidR="004E3597" w:rsidRPr="00EE4847">
        <w:rPr>
          <w:rFonts w:ascii="Times New Roman" w:hAnsi="Times New Roman" w:cs="Times New Roman"/>
          <w:b/>
          <w:sz w:val="40"/>
          <w:szCs w:val="40"/>
        </w:rPr>
        <w:t>egyzőkönyv</w:t>
      </w:r>
    </w:p>
    <w:p w:rsidR="0046215C" w:rsidRPr="00EE4847" w:rsidRDefault="0046215C" w:rsidP="004B7A2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E3597" w:rsidRPr="00EE4847" w:rsidRDefault="004E3597" w:rsidP="00EE4847">
      <w:pPr>
        <w:spacing w:after="0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EE4847">
        <w:rPr>
          <w:rFonts w:ascii="Times New Roman" w:hAnsi="Times New Roman" w:cs="Times New Roman"/>
          <w:b/>
          <w:sz w:val="32"/>
          <w:szCs w:val="32"/>
        </w:rPr>
        <w:t>Mérés neve</w:t>
      </w:r>
      <w:r w:rsidRPr="00EE4847">
        <w:rPr>
          <w:rFonts w:ascii="Times New Roman" w:hAnsi="Times New Roman" w:cs="Times New Roman"/>
          <w:sz w:val="32"/>
          <w:szCs w:val="32"/>
        </w:rPr>
        <w:t>:</w:t>
      </w:r>
      <w:r w:rsidR="003062E7">
        <w:rPr>
          <w:rFonts w:ascii="Times New Roman" w:hAnsi="Times New Roman" w:cs="Times New Roman"/>
          <w:sz w:val="24"/>
          <w:szCs w:val="24"/>
        </w:rPr>
        <w:t xml:space="preserve"> </w:t>
      </w:r>
      <w:r w:rsidR="00EE4847" w:rsidRPr="00A105E9">
        <w:rPr>
          <w:rFonts w:ascii="Times New Roman" w:hAnsi="Times New Roman" w:cs="Times New Roman"/>
          <w:sz w:val="28"/>
          <w:szCs w:val="28"/>
        </w:rPr>
        <w:t>A n</w:t>
      </w:r>
      <w:r w:rsidR="005E5973" w:rsidRPr="00A105E9">
        <w:rPr>
          <w:rFonts w:ascii="Times New Roman" w:hAnsi="Times New Roman" w:cs="Times New Roman"/>
          <w:sz w:val="28"/>
          <w:szCs w:val="28"/>
        </w:rPr>
        <w:t xml:space="preserve">ehézségi gyorsulás </w:t>
      </w:r>
      <w:r w:rsidR="00EE4847" w:rsidRPr="00A105E9">
        <w:rPr>
          <w:rFonts w:ascii="Times New Roman" w:hAnsi="Times New Roman" w:cs="Times New Roman"/>
          <w:sz w:val="28"/>
          <w:szCs w:val="28"/>
        </w:rPr>
        <w:t xml:space="preserve">(gravitációs gyorsulás) </w:t>
      </w:r>
      <w:r w:rsidR="005E5973" w:rsidRPr="00A105E9">
        <w:rPr>
          <w:rFonts w:ascii="Times New Roman" w:hAnsi="Times New Roman" w:cs="Times New Roman"/>
          <w:sz w:val="28"/>
          <w:szCs w:val="28"/>
        </w:rPr>
        <w:t>értékének meghat</w:t>
      </w:r>
      <w:r w:rsidR="00527E73">
        <w:rPr>
          <w:rFonts w:ascii="Times New Roman" w:hAnsi="Times New Roman" w:cs="Times New Roman"/>
          <w:sz w:val="28"/>
          <w:szCs w:val="28"/>
        </w:rPr>
        <w:t>ározása fizikai ingával</w:t>
      </w:r>
    </w:p>
    <w:p w:rsidR="00DB3831" w:rsidRPr="00A105E9" w:rsidRDefault="004F7078" w:rsidP="00EE48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847">
        <w:rPr>
          <w:rFonts w:ascii="Times New Roman" w:hAnsi="Times New Roman" w:cs="Times New Roman"/>
          <w:b/>
          <w:sz w:val="32"/>
          <w:szCs w:val="32"/>
        </w:rPr>
        <w:t>Mérés h</w:t>
      </w:r>
      <w:r w:rsidR="004E3597" w:rsidRPr="00EE4847">
        <w:rPr>
          <w:rFonts w:ascii="Times New Roman" w:hAnsi="Times New Roman" w:cs="Times New Roman"/>
          <w:b/>
          <w:sz w:val="32"/>
          <w:szCs w:val="32"/>
        </w:rPr>
        <w:t>elye</w:t>
      </w:r>
      <w:r w:rsidR="00EE4847" w:rsidRPr="00EE484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EE4847" w:rsidRPr="00A105E9">
        <w:rPr>
          <w:rFonts w:ascii="Times New Roman" w:hAnsi="Times New Roman" w:cs="Times New Roman"/>
          <w:sz w:val="28"/>
          <w:szCs w:val="28"/>
        </w:rPr>
        <w:t>Kecskeméti Bolyai János Gimnázium</w:t>
      </w:r>
    </w:p>
    <w:p w:rsidR="00EE4847" w:rsidRPr="00A105E9" w:rsidRDefault="00EE4847" w:rsidP="00EE4847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sz w:val="28"/>
          <w:szCs w:val="28"/>
        </w:rPr>
        <w:t>6000 Kecskemét, Irinyi u. 49.</w:t>
      </w:r>
    </w:p>
    <w:p w:rsidR="004E3597" w:rsidRPr="00A105E9" w:rsidRDefault="00EE4847" w:rsidP="004E35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Mérés i</w:t>
      </w:r>
      <w:r w:rsidR="004E3597" w:rsidRPr="00EE4847">
        <w:rPr>
          <w:rFonts w:ascii="Times New Roman" w:hAnsi="Times New Roman" w:cs="Times New Roman"/>
          <w:b/>
          <w:sz w:val="32"/>
          <w:szCs w:val="32"/>
        </w:rPr>
        <w:t>deje:</w:t>
      </w:r>
      <w:r w:rsidR="004E3597" w:rsidRPr="00580C0B">
        <w:rPr>
          <w:rFonts w:ascii="Times New Roman" w:hAnsi="Times New Roman" w:cs="Times New Roman"/>
          <w:sz w:val="24"/>
          <w:szCs w:val="24"/>
        </w:rPr>
        <w:t xml:space="preserve"> </w:t>
      </w:r>
      <w:r w:rsidRPr="00A105E9">
        <w:rPr>
          <w:rFonts w:ascii="Times New Roman" w:hAnsi="Times New Roman" w:cs="Times New Roman"/>
          <w:sz w:val="28"/>
          <w:szCs w:val="28"/>
        </w:rPr>
        <w:t>2015. november</w:t>
      </w:r>
      <w:r w:rsidR="00527E73">
        <w:rPr>
          <w:rFonts w:ascii="Times New Roman" w:hAnsi="Times New Roman" w:cs="Times New Roman"/>
          <w:sz w:val="28"/>
          <w:szCs w:val="28"/>
        </w:rPr>
        <w:t xml:space="preserve"> 11</w:t>
      </w:r>
      <w:r w:rsidR="00A105E9" w:rsidRPr="00A105E9">
        <w:rPr>
          <w:rFonts w:ascii="Times New Roman" w:hAnsi="Times New Roman" w:cs="Times New Roman"/>
          <w:sz w:val="28"/>
          <w:szCs w:val="28"/>
        </w:rPr>
        <w:t>.</w:t>
      </w:r>
    </w:p>
    <w:p w:rsidR="001E7A55" w:rsidRPr="00A105E9" w:rsidRDefault="00A105E9" w:rsidP="004E35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Mérést végző csoport</w:t>
      </w:r>
      <w:r w:rsidR="00DB3831" w:rsidRPr="00A105E9">
        <w:rPr>
          <w:rFonts w:ascii="Times New Roman" w:hAnsi="Times New Roman" w:cs="Times New Roman"/>
          <w:b/>
          <w:sz w:val="32"/>
          <w:szCs w:val="32"/>
        </w:rPr>
        <w:t>:</w:t>
      </w:r>
      <w:r w:rsidR="00DB3831" w:rsidRPr="00580C0B">
        <w:rPr>
          <w:rFonts w:ascii="Times New Roman" w:hAnsi="Times New Roman" w:cs="Times New Roman"/>
          <w:sz w:val="24"/>
          <w:szCs w:val="24"/>
        </w:rPr>
        <w:t xml:space="preserve"> </w:t>
      </w:r>
      <w:r w:rsidRPr="00A105E9">
        <w:rPr>
          <w:rFonts w:ascii="Times New Roman" w:hAnsi="Times New Roman" w:cs="Times New Roman"/>
          <w:sz w:val="28"/>
          <w:szCs w:val="28"/>
        </w:rPr>
        <w:t>Bolyai szakkör tanulói</w:t>
      </w:r>
    </w:p>
    <w:p w:rsidR="005E5973" w:rsidRPr="00A105E9" w:rsidRDefault="00E81543" w:rsidP="00A105E9">
      <w:pPr>
        <w:spacing w:after="0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Mérési feladat</w:t>
      </w:r>
      <w:r w:rsidRPr="00A105E9">
        <w:rPr>
          <w:rFonts w:ascii="Times New Roman" w:hAnsi="Times New Roman" w:cs="Times New Roman"/>
          <w:sz w:val="32"/>
          <w:szCs w:val="32"/>
        </w:rPr>
        <w:t>:</w:t>
      </w:r>
      <w:r w:rsidR="005E5973">
        <w:rPr>
          <w:rFonts w:ascii="Times New Roman" w:hAnsi="Times New Roman" w:cs="Times New Roman"/>
          <w:sz w:val="24"/>
          <w:szCs w:val="24"/>
        </w:rPr>
        <w:t xml:space="preserve"> </w:t>
      </w:r>
      <w:r w:rsidR="00A30D89">
        <w:rPr>
          <w:rFonts w:ascii="Times New Roman" w:hAnsi="Times New Roman" w:cs="Times New Roman"/>
          <w:sz w:val="28"/>
          <w:szCs w:val="28"/>
        </w:rPr>
        <w:t xml:space="preserve">Határozzuk meg a nehézségi gyorsulás értékét </w:t>
      </w:r>
      <w:r w:rsidR="00527E73">
        <w:rPr>
          <w:rFonts w:ascii="Times New Roman" w:hAnsi="Times New Roman" w:cs="Times New Roman"/>
          <w:sz w:val="28"/>
          <w:szCs w:val="28"/>
        </w:rPr>
        <w:t>fizikai inga lengésidejének mérésével</w:t>
      </w:r>
      <w:r w:rsidR="0039605F">
        <w:rPr>
          <w:rFonts w:ascii="Times New Roman" w:hAnsi="Times New Roman" w:cs="Times New Roman"/>
          <w:sz w:val="28"/>
          <w:szCs w:val="28"/>
        </w:rPr>
        <w:t>.</w:t>
      </w:r>
    </w:p>
    <w:p w:rsidR="00795E1A" w:rsidRPr="00A105E9" w:rsidRDefault="00E81543" w:rsidP="00A105E9">
      <w:pPr>
        <w:spacing w:after="0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Szükséges eszközök</w:t>
      </w:r>
      <w:r w:rsidR="005E5973" w:rsidRPr="00A105E9">
        <w:rPr>
          <w:rFonts w:ascii="Times New Roman" w:hAnsi="Times New Roman" w:cs="Times New Roman"/>
          <w:b/>
          <w:sz w:val="32"/>
          <w:szCs w:val="32"/>
        </w:rPr>
        <w:t>:</w:t>
      </w:r>
      <w:r w:rsidR="005E5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E73">
        <w:rPr>
          <w:rFonts w:ascii="Times New Roman" w:hAnsi="Times New Roman" w:cs="Times New Roman"/>
          <w:sz w:val="28"/>
          <w:szCs w:val="28"/>
        </w:rPr>
        <w:t xml:space="preserve">Tartóállvány </w:t>
      </w:r>
      <w:r w:rsidR="0039605F">
        <w:rPr>
          <w:rFonts w:ascii="Times New Roman" w:hAnsi="Times New Roman" w:cs="Times New Roman"/>
          <w:sz w:val="28"/>
          <w:szCs w:val="28"/>
        </w:rPr>
        <w:t>állítható rögzítő fogó</w:t>
      </w:r>
      <w:r w:rsidR="00527E73">
        <w:rPr>
          <w:rFonts w:ascii="Times New Roman" w:hAnsi="Times New Roman" w:cs="Times New Roman"/>
          <w:sz w:val="28"/>
          <w:szCs w:val="28"/>
        </w:rPr>
        <w:t>val, két darab, különböző méretű és minőségű gyűrű, stopper, mérőszalag, tolómérő.</w:t>
      </w:r>
    </w:p>
    <w:p w:rsidR="00527E73" w:rsidRPr="00527E73" w:rsidRDefault="006953E1" w:rsidP="00D6698B">
      <w:pPr>
        <w:autoSpaceDE w:val="0"/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A105E9">
        <w:rPr>
          <w:rFonts w:ascii="Times New Roman" w:hAnsi="Times New Roman" w:cs="Times New Roman"/>
          <w:b/>
          <w:sz w:val="32"/>
          <w:szCs w:val="32"/>
        </w:rPr>
        <w:t>A mérés leírása</w:t>
      </w:r>
      <w:r w:rsidR="00CA7DA9">
        <w:rPr>
          <w:rFonts w:ascii="Times New Roman" w:hAnsi="Times New Roman" w:cs="Times New Roman"/>
          <w:b/>
          <w:sz w:val="24"/>
          <w:szCs w:val="24"/>
        </w:rPr>
        <w:t>:</w:t>
      </w:r>
      <w:r w:rsidR="00D60F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E73" w:rsidRPr="00527E73">
        <w:rPr>
          <w:rFonts w:ascii="Times New Roman" w:hAnsi="Times New Roman" w:cs="Times New Roman"/>
          <w:sz w:val="28"/>
          <w:szCs w:val="28"/>
        </w:rPr>
        <w:t xml:space="preserve">Az állítható </w:t>
      </w:r>
      <w:r w:rsidR="00527E73">
        <w:rPr>
          <w:rFonts w:ascii="Times New Roman" w:hAnsi="Times New Roman" w:cs="Times New Roman"/>
          <w:sz w:val="28"/>
          <w:szCs w:val="28"/>
        </w:rPr>
        <w:t>tartóállványra ráhelyezzük a vas majd a vízzel töltött műanyag gyűrűket. Óvatosan kitérítjük egyensúlyi állapotukból, majd lengéseiket számolva</w:t>
      </w:r>
      <w:r w:rsidR="00717C4D">
        <w:rPr>
          <w:rFonts w:ascii="Times New Roman" w:hAnsi="Times New Roman" w:cs="Times New Roman"/>
          <w:sz w:val="28"/>
          <w:szCs w:val="28"/>
        </w:rPr>
        <w:t xml:space="preserve"> meghatározzuk lengésidejük. A gyűrűkre vonatkozó tehetetlenségi nyomatékaikat meghatározva a lengési periódusból kifejezhetjük a gravitációs gyorsulás helyi értékét.</w:t>
      </w:r>
    </w:p>
    <w:p w:rsidR="0046215C" w:rsidRPr="0046215C" w:rsidRDefault="00717C4D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6215C">
        <w:rPr>
          <w:rFonts w:ascii="Times New Roman" w:eastAsia="Times New Roman" w:hAnsi="Times New Roman" w:cs="Times New Roman"/>
          <w:b/>
          <w:sz w:val="32"/>
          <w:szCs w:val="32"/>
        </w:rPr>
        <w:t>A gyűrű tehetetlenségi nyomatéka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717C4D" w:rsidRDefault="00717C4D" w:rsidP="0046215C">
      <w:pPr>
        <w:autoSpaceDE w:val="0"/>
        <w:spacing w:after="0"/>
        <w:ind w:left="226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36"/>
            <w:szCs w:val="36"/>
          </w:rPr>
          <m:t>θ</m:t>
        </m:r>
      </m:oMath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= </w:t>
      </w:r>
      <w:proofErr w:type="gramStart"/>
      <w:r w:rsidR="0048209C">
        <w:rPr>
          <w:rFonts w:ascii="Times New Roman" w:eastAsia="Times New Roman" w:hAnsi="Times New Roman" w:cs="Times New Roman"/>
          <w:b/>
          <w:sz w:val="36"/>
          <w:szCs w:val="36"/>
        </w:rPr>
        <w:t>m</w:t>
      </w:r>
      <w:proofErr w:type="gramEnd"/>
      <w:r w:rsidR="0048209C">
        <w:rPr>
          <w:rFonts w:ascii="Times New Roman" w:eastAsia="Times New Roman" w:hAnsi="Times New Roman" w:cs="Times New Roman"/>
          <w:b/>
          <w:sz w:val="36"/>
          <w:szCs w:val="36"/>
        </w:rPr>
        <w:t>*(R</w:t>
      </w:r>
      <w:r w:rsidR="0048209C"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2</w:t>
      </w:r>
      <w:r w:rsidR="0048209C">
        <w:rPr>
          <w:rFonts w:ascii="Times New Roman" w:eastAsia="Times New Roman" w:hAnsi="Times New Roman" w:cs="Times New Roman"/>
          <w:b/>
          <w:sz w:val="36"/>
          <w:szCs w:val="36"/>
        </w:rPr>
        <w:t xml:space="preserve"> + ¾*r</w:t>
      </w:r>
      <w:r w:rsidR="0048209C">
        <w:rPr>
          <w:rFonts w:ascii="Times New Roman" w:eastAsia="Times New Roman" w:hAnsi="Times New Roman" w:cs="Times New Roman"/>
          <w:b/>
          <w:sz w:val="36"/>
          <w:szCs w:val="36"/>
          <w:vertAlign w:val="superscript"/>
        </w:rPr>
        <w:t>2</w:t>
      </w:r>
      <w:r w:rsidR="0048209C"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48209C" w:rsidRPr="0048209C" w:rsidRDefault="0048209C" w:rsidP="0046215C">
      <w:pPr>
        <w:autoSpaceDE w:val="0"/>
        <w:spacing w:after="0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8209C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proofErr w:type="gramEnd"/>
      <w:r w:rsidRPr="0048209C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48209C">
        <w:rPr>
          <w:rFonts w:ascii="Times New Roman" w:eastAsia="Times New Roman" w:hAnsi="Times New Roman" w:cs="Times New Roman"/>
          <w:sz w:val="28"/>
          <w:szCs w:val="28"/>
        </w:rPr>
        <w:t>a hengeres gyűrű tömege</w:t>
      </w:r>
    </w:p>
    <w:p w:rsidR="0048209C" w:rsidRPr="0048209C" w:rsidRDefault="0048209C" w:rsidP="0046215C">
      <w:pPr>
        <w:autoSpaceDE w:val="0"/>
        <w:spacing w:after="0"/>
        <w:ind w:left="2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09C">
        <w:rPr>
          <w:rFonts w:ascii="Times New Roman" w:eastAsia="Times New Roman" w:hAnsi="Times New Roman" w:cs="Times New Roman"/>
          <w:b/>
          <w:sz w:val="28"/>
          <w:szCs w:val="28"/>
        </w:rPr>
        <w:t xml:space="preserve">r – </w:t>
      </w:r>
      <w:r w:rsidRPr="0048209C">
        <w:rPr>
          <w:rFonts w:ascii="Times New Roman" w:eastAsia="Times New Roman" w:hAnsi="Times New Roman" w:cs="Times New Roman"/>
          <w:sz w:val="28"/>
          <w:szCs w:val="28"/>
        </w:rPr>
        <w:t>a hengeres rész sugara</w:t>
      </w:r>
    </w:p>
    <w:p w:rsidR="0048209C" w:rsidRDefault="0048209C" w:rsidP="0046215C">
      <w:pPr>
        <w:autoSpaceDE w:val="0"/>
        <w:spacing w:after="0"/>
        <w:ind w:left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09C">
        <w:rPr>
          <w:rFonts w:ascii="Times New Roman" w:eastAsia="Times New Roman" w:hAnsi="Times New Roman" w:cs="Times New Roman"/>
          <w:b/>
          <w:sz w:val="28"/>
          <w:szCs w:val="28"/>
        </w:rPr>
        <w:t xml:space="preserve">R – </w:t>
      </w:r>
      <w:r w:rsidRPr="0048209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48209C">
        <w:rPr>
          <w:rFonts w:ascii="Times New Roman" w:eastAsia="Times New Roman" w:hAnsi="Times New Roman" w:cs="Times New Roman"/>
          <w:sz w:val="28"/>
          <w:szCs w:val="28"/>
        </w:rPr>
        <w:t>toróida</w:t>
      </w:r>
      <w:proofErr w:type="spellEnd"/>
      <w:r w:rsidRPr="0048209C">
        <w:rPr>
          <w:rFonts w:ascii="Times New Roman" w:eastAsia="Times New Roman" w:hAnsi="Times New Roman" w:cs="Times New Roman"/>
          <w:sz w:val="28"/>
          <w:szCs w:val="28"/>
        </w:rPr>
        <w:t xml:space="preserve"> sugara</w:t>
      </w:r>
    </w:p>
    <w:p w:rsidR="0046215C" w:rsidRDefault="0046215C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215C">
        <w:rPr>
          <w:rFonts w:ascii="Times New Roman" w:eastAsia="Times New Roman" w:hAnsi="Times New Roman" w:cs="Times New Roman"/>
          <w:b/>
          <w:sz w:val="32"/>
          <w:szCs w:val="32"/>
        </w:rPr>
        <w:t>A gyűrű lengési periódusa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46215C" w:rsidRDefault="0046215C" w:rsidP="00D205F7">
      <w:pPr>
        <w:autoSpaceDE w:val="0"/>
        <w:spacing w:after="0"/>
        <w:ind w:left="226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 =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</w:rPr>
          <m:t>√θ</m:t>
        </m:r>
      </m:oMath>
      <w:r>
        <w:rPr>
          <w:rFonts w:ascii="Times New Roman" w:eastAsia="Times New Roman" w:hAnsi="Times New Roman" w:cs="Times New Roman"/>
          <w:b/>
          <w:sz w:val="32"/>
          <w:szCs w:val="32"/>
        </w:rPr>
        <w:t>/mgs</w:t>
      </w:r>
    </w:p>
    <w:p w:rsidR="0046215C" w:rsidRDefault="0046215C" w:rsidP="00D205F7">
      <w:pPr>
        <w:autoSpaceDE w:val="0"/>
        <w:spacing w:after="0"/>
        <w:ind w:left="2268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– </w:t>
      </w:r>
      <w:r w:rsidRPr="0046215C">
        <w:rPr>
          <w:rFonts w:ascii="Times New Roman" w:eastAsia="Times New Roman" w:hAnsi="Times New Roman" w:cs="Times New Roman"/>
          <w:sz w:val="32"/>
          <w:szCs w:val="32"/>
        </w:rPr>
        <w:t>a tömegközéppont távolsága a felfüggesztési ponttól</w:t>
      </w:r>
    </w:p>
    <w:p w:rsidR="00D205F7" w:rsidRDefault="00D205F7" w:rsidP="00D205F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 gravitációs gyorsulás számítása:</w:t>
      </w:r>
    </w:p>
    <w:p w:rsidR="00D205F7" w:rsidRDefault="00D205F7" w:rsidP="00D205F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05F7" w:rsidRPr="00D205F7" w:rsidRDefault="00D205F7" w:rsidP="00D205F7">
      <w:pPr>
        <w:autoSpaceDE w:val="0"/>
        <w:spacing w:after="0"/>
        <w:ind w:left="226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g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= T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*m*s/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32"/>
            <w:szCs w:val="32"/>
          </w:rPr>
          <m:t xml:space="preserve"> θ</m:t>
        </m:r>
      </m:oMath>
    </w:p>
    <w:p w:rsidR="0046215C" w:rsidRDefault="0046215C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15C" w:rsidRDefault="0046215C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15C" w:rsidRDefault="0046215C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15C" w:rsidRDefault="0046215C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15C" w:rsidRPr="0046215C" w:rsidRDefault="0046215C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69"/>
        <w:gridCol w:w="745"/>
        <w:gridCol w:w="745"/>
        <w:gridCol w:w="683"/>
        <w:gridCol w:w="991"/>
        <w:gridCol w:w="621"/>
        <w:gridCol w:w="683"/>
        <w:gridCol w:w="706"/>
        <w:gridCol w:w="706"/>
        <w:gridCol w:w="567"/>
        <w:gridCol w:w="898"/>
        <w:gridCol w:w="943"/>
      </w:tblGrid>
      <w:tr w:rsidR="002F18B7" w:rsidTr="00E41530">
        <w:tc>
          <w:tcPr>
            <w:tcW w:w="0" w:type="auto"/>
          </w:tcPr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Msz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F18B7" w:rsidRDefault="002F18B7" w:rsidP="00C81B5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  <w:p w:rsidR="002F18B7" w:rsidRDefault="002F18B7" w:rsidP="00C81B5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(cm)</w:t>
            </w:r>
          </w:p>
        </w:tc>
        <w:tc>
          <w:tcPr>
            <w:tcW w:w="0" w:type="auto"/>
          </w:tcPr>
          <w:p w:rsidR="002F18B7" w:rsidRDefault="002F18B7" w:rsidP="00C81B5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  <w:p w:rsidR="002F18B7" w:rsidRDefault="002F18B7" w:rsidP="00C81B5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(cm)</w:t>
            </w:r>
          </w:p>
        </w:tc>
        <w:tc>
          <w:tcPr>
            <w:tcW w:w="683" w:type="dxa"/>
          </w:tcPr>
          <w:p w:rsidR="002F18B7" w:rsidRDefault="002F18B7" w:rsidP="00C81B5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  <w:p w:rsidR="002F18B7" w:rsidRDefault="002F18B7" w:rsidP="00C81B59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(kg)</w:t>
            </w:r>
          </w:p>
        </w:tc>
        <w:tc>
          <w:tcPr>
            <w:tcW w:w="0" w:type="auto"/>
          </w:tcPr>
          <w:p w:rsidR="002F18B7" w:rsidRPr="00C81B59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θ</m:t>
                </m:r>
              </m:oMath>
            </m:oMathPara>
          </w:p>
          <w:p w:rsidR="002F18B7" w:rsidRPr="00C81B59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B59">
              <w:rPr>
                <w:rFonts w:ascii="Times New Roman" w:eastAsia="Times New Roman" w:hAnsi="Times New Roman" w:cs="Times New Roman"/>
                <w:sz w:val="28"/>
                <w:szCs w:val="28"/>
              </w:rPr>
              <w:t>(kgm</w:t>
            </w:r>
            <w:r w:rsidRPr="00C81B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1B5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46215C">
              <w:rPr>
                <w:rFonts w:ascii="Times New Roman" w:eastAsia="Times New Roman" w:hAnsi="Times New Roman" w:cs="Times New Roman"/>
                <w:sz w:val="28"/>
                <w:szCs w:val="28"/>
              </w:rPr>
              <w:t>m)</w:t>
            </w:r>
          </w:p>
        </w:tc>
        <w:tc>
          <w:tcPr>
            <w:tcW w:w="0" w:type="auto"/>
          </w:tcPr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ΔN</w:t>
            </w:r>
          </w:p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(db)</w:t>
            </w:r>
          </w:p>
        </w:tc>
        <w:tc>
          <w:tcPr>
            <w:tcW w:w="0" w:type="auto"/>
          </w:tcPr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Δt</w:t>
            </w:r>
            <w:proofErr w:type="spellEnd"/>
          </w:p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0" w:type="auto"/>
          </w:tcPr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0" w:type="auto"/>
          </w:tcPr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átl</w:t>
            </w:r>
            <w:proofErr w:type="spellEnd"/>
          </w:p>
          <w:p w:rsidR="002F18B7" w:rsidRPr="00C81B59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(s)</w:t>
            </w:r>
          </w:p>
          <w:p w:rsidR="002F18B7" w:rsidRPr="004B7A2A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  <w:p w:rsidR="002F18B7" w:rsidRPr="00C81B59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(m/s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F18B7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átl</w:t>
            </w:r>
            <w:proofErr w:type="spellEnd"/>
          </w:p>
          <w:p w:rsidR="002F18B7" w:rsidRPr="004B7A2A" w:rsidRDefault="002F18B7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(m/s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</w:tc>
      </w:tr>
      <w:tr w:rsidR="0046215C" w:rsidTr="0046215C">
        <w:trPr>
          <w:trHeight w:val="55"/>
        </w:trPr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4B7A2A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Vasgyűrű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28,75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0.440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AE576D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0.0435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AE576D" w:rsidP="0046215C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0,3315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AE576D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8,16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AE576D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7,33</w:t>
            </w:r>
          </w:p>
        </w:tc>
      </w:tr>
      <w:tr w:rsidR="0046215C" w:rsidTr="0046215C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46215C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46215C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46215C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46215C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46215C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46215C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46215C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46215C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46215C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46215C">
        <w:trPr>
          <w:trHeight w:val="55"/>
        </w:trPr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4B7A2A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Műanyag gyűrű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0.95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0.650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0.0774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46215C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0,3375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1,51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6215C" w:rsidRDefault="00D205F7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E41530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1,57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E41530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E41530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E41530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1,41</w:t>
            </w: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extDirection w:val="btLr"/>
            <w:vAlign w:val="center"/>
          </w:tcPr>
          <w:p w:rsidR="0046215C" w:rsidRDefault="0046215C" w:rsidP="00C81B59">
            <w:pPr>
              <w:autoSpaceDE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215C" w:rsidTr="00E41530">
        <w:trPr>
          <w:trHeight w:val="52"/>
        </w:trPr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46215C" w:rsidRDefault="0046215C" w:rsidP="00132887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8209C" w:rsidRPr="0048209C" w:rsidRDefault="0048209C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09C" w:rsidRDefault="00E00C2D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130.9pt;margin-top:23.4pt;width:165pt;height:32.95pt;z-index:251658240;mso-wrap-distance-left:5.7pt;mso-wrap-distance-right:5.7pt;mso-position-horizontal-relative:text;mso-position-vertical-relative:text" filled="t">
            <v:fill color2="black"/>
            <v:imagedata r:id="rId8" o:title=""/>
            <w10:wrap type="square"/>
          </v:shape>
          <o:OLEObject Type="Embed" ProgID="Equation.3" ShapeID="_x0000_s1046" DrawAspect="Content" ObjectID="_1510555486" r:id="rId9"/>
        </w:pict>
      </w:r>
    </w:p>
    <w:p w:rsidR="000E341A" w:rsidRPr="000E341A" w:rsidRDefault="000E341A" w:rsidP="00132887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Relatív mérési </w:t>
      </w:r>
      <w:r w:rsidR="0019157F">
        <w:rPr>
          <w:rFonts w:ascii="Times New Roman" w:eastAsia="Times New Roman" w:hAnsi="Times New Roman" w:cs="Times New Roman"/>
          <w:b/>
          <w:sz w:val="28"/>
          <w:szCs w:val="28"/>
        </w:rPr>
        <w:t>hiba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915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D7118" w:rsidRDefault="008D7118" w:rsidP="00CA7D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9157F" w:rsidRDefault="0019157F" w:rsidP="00CA7D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9157F" w:rsidRDefault="00D60F6E" w:rsidP="000E341A">
      <w:pPr>
        <w:spacing w:after="0"/>
        <w:ind w:left="1843" w:hanging="184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60D3">
        <w:rPr>
          <w:rFonts w:ascii="Times New Roman" w:eastAsiaTheme="minorEastAsia" w:hAnsi="Times New Roman" w:cs="Times New Roman"/>
          <w:b/>
          <w:sz w:val="28"/>
          <w:szCs w:val="28"/>
        </w:rPr>
        <w:t>Mérési hibák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DF4185">
        <w:rPr>
          <w:rFonts w:ascii="Times New Roman" w:eastAsiaTheme="minorEastAsia" w:hAnsi="Times New Roman" w:cs="Times New Roman"/>
          <w:sz w:val="28"/>
          <w:szCs w:val="28"/>
        </w:rPr>
        <w:t xml:space="preserve">A mérési </w:t>
      </w:r>
      <w:r w:rsidR="00AE576D">
        <w:rPr>
          <w:rFonts w:ascii="Times New Roman" w:eastAsiaTheme="minorEastAsia" w:hAnsi="Times New Roman" w:cs="Times New Roman"/>
          <w:sz w:val="28"/>
          <w:szCs w:val="28"/>
        </w:rPr>
        <w:t>hibák jelentősen befolyásolták az elméletileg várt eredményt</w:t>
      </w:r>
      <w:r w:rsidR="00DC0CF2">
        <w:rPr>
          <w:rFonts w:ascii="Times New Roman" w:eastAsiaTheme="minorEastAsia" w:hAnsi="Times New Roman" w:cs="Times New Roman"/>
          <w:sz w:val="28"/>
          <w:szCs w:val="28"/>
        </w:rPr>
        <w:t>. A tömeg, a gyűrűk sugarainak mérése és lengésidők meghatározása jelentős hibaforrások. A lengések gyors csillapodása miatt, nem lehetett magas számú lengést figyelembe venni. A lengéssík elfordulása különösen a vízzel töltött gyűrűnél volt jelentős.</w:t>
      </w:r>
    </w:p>
    <w:p w:rsidR="00043D53" w:rsidRDefault="00043D53" w:rsidP="000E341A">
      <w:pPr>
        <w:spacing w:after="0"/>
        <w:ind w:left="1843" w:hanging="184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91C" w:rsidRDefault="007E491C" w:rsidP="00CA7DA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491C" w:rsidRPr="00043D53" w:rsidRDefault="00DC0CF2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3D53">
        <w:rPr>
          <w:rFonts w:ascii="Times New Roman" w:eastAsiaTheme="minorEastAsia" w:hAnsi="Times New Roman" w:cs="Times New Roman"/>
          <w:sz w:val="28"/>
          <w:szCs w:val="28"/>
        </w:rPr>
        <w:t>Kecskemét, 2015. 11. 20</w:t>
      </w:r>
      <w:r w:rsidR="007E491C" w:rsidRPr="00043D53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                </w:t>
      </w:r>
      <w:r w:rsidR="00043D53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proofErr w:type="spellStart"/>
      <w:r w:rsidR="007E491C" w:rsidRPr="00043D53">
        <w:rPr>
          <w:rFonts w:ascii="Times New Roman" w:eastAsiaTheme="minorEastAsia" w:hAnsi="Times New Roman" w:cs="Times New Roman"/>
          <w:sz w:val="28"/>
          <w:szCs w:val="28"/>
        </w:rPr>
        <w:t>Sikó</w:t>
      </w:r>
      <w:proofErr w:type="spellEnd"/>
      <w:r w:rsidR="007E491C" w:rsidRPr="00043D53">
        <w:rPr>
          <w:rFonts w:ascii="Times New Roman" w:eastAsiaTheme="minorEastAsia" w:hAnsi="Times New Roman" w:cs="Times New Roman"/>
          <w:sz w:val="28"/>
          <w:szCs w:val="28"/>
        </w:rPr>
        <w:t xml:space="preserve"> Dezső</w:t>
      </w:r>
    </w:p>
    <w:p w:rsidR="007E491C" w:rsidRPr="00043D53" w:rsidRDefault="007E491C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3D5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43D53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proofErr w:type="spellStart"/>
      <w:r w:rsidR="00DF4185" w:rsidRPr="00043D53">
        <w:rPr>
          <w:rFonts w:ascii="Times New Roman" w:eastAsiaTheme="minorEastAsia" w:hAnsi="Times New Roman" w:cs="Times New Roman"/>
          <w:sz w:val="28"/>
          <w:szCs w:val="28"/>
        </w:rPr>
        <w:t>Rohács</w:t>
      </w:r>
      <w:proofErr w:type="spellEnd"/>
      <w:r w:rsidR="00DF4185" w:rsidRPr="00043D53">
        <w:rPr>
          <w:rFonts w:ascii="Times New Roman" w:eastAsiaTheme="minorEastAsia" w:hAnsi="Times New Roman" w:cs="Times New Roman"/>
          <w:sz w:val="28"/>
          <w:szCs w:val="28"/>
        </w:rPr>
        <w:t xml:space="preserve"> Renáta</w:t>
      </w:r>
    </w:p>
    <w:p w:rsidR="00DF4185" w:rsidRPr="00043D53" w:rsidRDefault="00DF4185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3D5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43D53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043D53">
        <w:rPr>
          <w:rFonts w:ascii="Times New Roman" w:eastAsiaTheme="minorEastAsia" w:hAnsi="Times New Roman" w:cs="Times New Roman"/>
          <w:sz w:val="28"/>
          <w:szCs w:val="28"/>
        </w:rPr>
        <w:t>Lengyel Kitti</w:t>
      </w:r>
    </w:p>
    <w:p w:rsidR="00DF4185" w:rsidRPr="00043D53" w:rsidRDefault="00DF4185" w:rsidP="00CA7DA9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3D5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043D53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043D53">
        <w:rPr>
          <w:rFonts w:ascii="Times New Roman" w:eastAsiaTheme="minorEastAsia" w:hAnsi="Times New Roman" w:cs="Times New Roman"/>
          <w:sz w:val="28"/>
          <w:szCs w:val="28"/>
        </w:rPr>
        <w:t>Takács Fanni</w:t>
      </w:r>
    </w:p>
    <w:sectPr w:rsidR="00DF4185" w:rsidRPr="00043D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69" w:rsidRDefault="00E71069" w:rsidP="00346E88">
      <w:pPr>
        <w:spacing w:after="0" w:line="240" w:lineRule="auto"/>
      </w:pPr>
      <w:r>
        <w:separator/>
      </w:r>
    </w:p>
  </w:endnote>
  <w:endnote w:type="continuationSeparator" w:id="0">
    <w:p w:rsidR="00E71069" w:rsidRDefault="00E71069" w:rsidP="0034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646674"/>
      <w:docPartObj>
        <w:docPartGallery w:val="Page Numbers (Bottom of Page)"/>
        <w:docPartUnique/>
      </w:docPartObj>
    </w:sdtPr>
    <w:sdtEndPr/>
    <w:sdtContent>
      <w:p w:rsidR="00346E88" w:rsidRDefault="00346E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C2D">
          <w:rPr>
            <w:noProof/>
          </w:rPr>
          <w:t>1</w:t>
        </w:r>
        <w:r>
          <w:fldChar w:fldCharType="end"/>
        </w:r>
      </w:p>
    </w:sdtContent>
  </w:sdt>
  <w:p w:rsidR="00346E88" w:rsidRDefault="00346E8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69" w:rsidRDefault="00E71069" w:rsidP="00346E88">
      <w:pPr>
        <w:spacing w:after="0" w:line="240" w:lineRule="auto"/>
      </w:pPr>
      <w:r>
        <w:separator/>
      </w:r>
    </w:p>
  </w:footnote>
  <w:footnote w:type="continuationSeparator" w:id="0">
    <w:p w:rsidR="00E71069" w:rsidRDefault="00E71069" w:rsidP="00346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7"/>
    <w:rsid w:val="000307B7"/>
    <w:rsid w:val="00032807"/>
    <w:rsid w:val="00043D53"/>
    <w:rsid w:val="00081B58"/>
    <w:rsid w:val="000827BC"/>
    <w:rsid w:val="00091CD4"/>
    <w:rsid w:val="000E341A"/>
    <w:rsid w:val="00132887"/>
    <w:rsid w:val="00135267"/>
    <w:rsid w:val="001606A5"/>
    <w:rsid w:val="0019157F"/>
    <w:rsid w:val="001D2356"/>
    <w:rsid w:val="001E7A55"/>
    <w:rsid w:val="00203FCD"/>
    <w:rsid w:val="0020473B"/>
    <w:rsid w:val="0022296F"/>
    <w:rsid w:val="0025660E"/>
    <w:rsid w:val="0028007E"/>
    <w:rsid w:val="002B66A3"/>
    <w:rsid w:val="002B684D"/>
    <w:rsid w:val="002C65B2"/>
    <w:rsid w:val="002D6929"/>
    <w:rsid w:val="002E51E8"/>
    <w:rsid w:val="002F18B7"/>
    <w:rsid w:val="003062E7"/>
    <w:rsid w:val="00346E88"/>
    <w:rsid w:val="0039605F"/>
    <w:rsid w:val="003D3EF3"/>
    <w:rsid w:val="003E2691"/>
    <w:rsid w:val="00404A55"/>
    <w:rsid w:val="00416A5D"/>
    <w:rsid w:val="0046215C"/>
    <w:rsid w:val="00470CD7"/>
    <w:rsid w:val="0048209C"/>
    <w:rsid w:val="00497A9B"/>
    <w:rsid w:val="004B7A2A"/>
    <w:rsid w:val="004E3597"/>
    <w:rsid w:val="004E6F0F"/>
    <w:rsid w:val="004F7078"/>
    <w:rsid w:val="00527E73"/>
    <w:rsid w:val="00580C0B"/>
    <w:rsid w:val="005965C0"/>
    <w:rsid w:val="005E5973"/>
    <w:rsid w:val="006953E1"/>
    <w:rsid w:val="00717C4D"/>
    <w:rsid w:val="007371D3"/>
    <w:rsid w:val="007516A9"/>
    <w:rsid w:val="007908B3"/>
    <w:rsid w:val="00795E1A"/>
    <w:rsid w:val="007E491C"/>
    <w:rsid w:val="00817CF4"/>
    <w:rsid w:val="008245E4"/>
    <w:rsid w:val="00852DE4"/>
    <w:rsid w:val="008D7118"/>
    <w:rsid w:val="00951E53"/>
    <w:rsid w:val="009760D3"/>
    <w:rsid w:val="00980BE6"/>
    <w:rsid w:val="0098414F"/>
    <w:rsid w:val="0098509A"/>
    <w:rsid w:val="009855BC"/>
    <w:rsid w:val="009C6395"/>
    <w:rsid w:val="00A105E9"/>
    <w:rsid w:val="00A30D89"/>
    <w:rsid w:val="00A4792F"/>
    <w:rsid w:val="00A87646"/>
    <w:rsid w:val="00A93CB7"/>
    <w:rsid w:val="00AB59C2"/>
    <w:rsid w:val="00AE4B36"/>
    <w:rsid w:val="00AE576D"/>
    <w:rsid w:val="00B34CC7"/>
    <w:rsid w:val="00B46524"/>
    <w:rsid w:val="00C364E0"/>
    <w:rsid w:val="00C81B59"/>
    <w:rsid w:val="00CA7DA9"/>
    <w:rsid w:val="00CB7326"/>
    <w:rsid w:val="00D14281"/>
    <w:rsid w:val="00D205F7"/>
    <w:rsid w:val="00D25F3F"/>
    <w:rsid w:val="00D359FC"/>
    <w:rsid w:val="00D42778"/>
    <w:rsid w:val="00D60F6E"/>
    <w:rsid w:val="00D6698B"/>
    <w:rsid w:val="00DA194C"/>
    <w:rsid w:val="00DB3831"/>
    <w:rsid w:val="00DC0CF2"/>
    <w:rsid w:val="00DF28D4"/>
    <w:rsid w:val="00DF4185"/>
    <w:rsid w:val="00E00C2D"/>
    <w:rsid w:val="00E16837"/>
    <w:rsid w:val="00E40B1E"/>
    <w:rsid w:val="00E46C15"/>
    <w:rsid w:val="00E71069"/>
    <w:rsid w:val="00E81543"/>
    <w:rsid w:val="00EB151E"/>
    <w:rsid w:val="00EE4847"/>
    <w:rsid w:val="00F31C61"/>
    <w:rsid w:val="00F3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7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6E88"/>
  </w:style>
  <w:style w:type="paragraph" w:styleId="llb">
    <w:name w:val="footer"/>
    <w:basedOn w:val="Norml"/>
    <w:link w:val="llb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6E88"/>
  </w:style>
  <w:style w:type="table" w:styleId="Rcsostblzat">
    <w:name w:val="Table Grid"/>
    <w:basedOn w:val="Normltblzat"/>
    <w:uiPriority w:val="59"/>
    <w:rsid w:val="0058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795E1A"/>
    <w:rPr>
      <w:color w:val="808080"/>
    </w:rPr>
  </w:style>
  <w:style w:type="paragraph" w:customStyle="1" w:styleId="Tblzattartalom">
    <w:name w:val="Táblázattartalom"/>
    <w:basedOn w:val="Norml"/>
    <w:rsid w:val="00D60F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7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6E88"/>
  </w:style>
  <w:style w:type="paragraph" w:styleId="llb">
    <w:name w:val="footer"/>
    <w:basedOn w:val="Norml"/>
    <w:link w:val="llbChar"/>
    <w:uiPriority w:val="99"/>
    <w:unhideWhenUsed/>
    <w:rsid w:val="0034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6E88"/>
  </w:style>
  <w:style w:type="table" w:styleId="Rcsostblzat">
    <w:name w:val="Table Grid"/>
    <w:basedOn w:val="Normltblzat"/>
    <w:uiPriority w:val="59"/>
    <w:rsid w:val="0058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795E1A"/>
    <w:rPr>
      <w:color w:val="808080"/>
    </w:rPr>
  </w:style>
  <w:style w:type="paragraph" w:customStyle="1" w:styleId="Tblzattartalom">
    <w:name w:val="Táblázattartalom"/>
    <w:basedOn w:val="Norml"/>
    <w:rsid w:val="00D60F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1E67-6425-4063-9E05-75E8A0EC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Irénke</dc:creator>
  <cp:lastModifiedBy>schnell</cp:lastModifiedBy>
  <cp:revision>2</cp:revision>
  <dcterms:created xsi:type="dcterms:W3CDTF">2015-12-02T08:58:00Z</dcterms:created>
  <dcterms:modified xsi:type="dcterms:W3CDTF">2015-12-02T08:58:00Z</dcterms:modified>
</cp:coreProperties>
</file>