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B4" w:rsidRDefault="00523DB4" w:rsidP="00523D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FÖLDRAJZ</w:t>
      </w:r>
    </w:p>
    <w:p w:rsidR="00523DB4" w:rsidRDefault="00523DB4" w:rsidP="00523D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B04" w:rsidRDefault="00384138" w:rsidP="00523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AZ </w:t>
      </w:r>
      <w:r w:rsidR="00A80B04" w:rsidRPr="003C029A">
        <w:rPr>
          <w:rFonts w:ascii="Times New Roman" w:hAnsi="Times New Roman" w:cs="Times New Roman"/>
          <w:b/>
          <w:sz w:val="24"/>
          <w:szCs w:val="24"/>
          <w:u w:val="single"/>
        </w:rPr>
        <w:t>OSZTÁLYOZÓ</w:t>
      </w:r>
      <w:r w:rsidR="00A80B04">
        <w:rPr>
          <w:rFonts w:ascii="Times New Roman" w:hAnsi="Times New Roman" w:cs="Times New Roman"/>
          <w:b/>
          <w:sz w:val="24"/>
          <w:szCs w:val="24"/>
          <w:u w:val="single"/>
        </w:rPr>
        <w:t>-és JAVÍTÓ</w:t>
      </w:r>
      <w:r w:rsidR="00A80B04" w:rsidRPr="003C029A">
        <w:rPr>
          <w:rFonts w:ascii="Times New Roman" w:hAnsi="Times New Roman" w:cs="Times New Roman"/>
          <w:b/>
          <w:sz w:val="24"/>
          <w:szCs w:val="24"/>
          <w:u w:val="single"/>
        </w:rPr>
        <w:t xml:space="preserve">VIZSGA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KÖVETELMÉNYEI</w:t>
      </w:r>
    </w:p>
    <w:p w:rsidR="00D27A4C" w:rsidRPr="0021172A" w:rsidRDefault="00D27A4C" w:rsidP="00523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72A">
        <w:rPr>
          <w:rFonts w:ascii="Times New Roman" w:hAnsi="Times New Roman" w:cs="Times New Roman"/>
          <w:b/>
          <w:sz w:val="24"/>
          <w:szCs w:val="24"/>
        </w:rPr>
        <w:t>Használatos tankönyvek: Földrajz 9-10. I. és II. kötet (Oktatási Hivatal, NAT 2020)</w:t>
      </w:r>
    </w:p>
    <w:p w:rsidR="00A80B04" w:rsidRDefault="00A80B04" w:rsidP="00A80B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4138" w:rsidRDefault="00A80B04" w:rsidP="003841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ÉVFOLYAM</w:t>
      </w:r>
    </w:p>
    <w:p w:rsidR="00A80B04" w:rsidRDefault="00A80B04" w:rsidP="003841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FÉLÉV</w:t>
      </w:r>
    </w:p>
    <w:p w:rsidR="00384138" w:rsidRDefault="00384138" w:rsidP="003841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B04" w:rsidRPr="00A80B04" w:rsidRDefault="00A80B04" w:rsidP="00A80B04">
      <w:pPr>
        <w:rPr>
          <w:rFonts w:ascii="Times New Roman" w:hAnsi="Times New Roman" w:cs="Times New Roman"/>
          <w:b/>
          <w:sz w:val="24"/>
          <w:szCs w:val="24"/>
        </w:rPr>
      </w:pPr>
      <w:r w:rsidRPr="00A80B04">
        <w:rPr>
          <w:rFonts w:ascii="Times New Roman" w:hAnsi="Times New Roman" w:cs="Times New Roman"/>
          <w:b/>
          <w:sz w:val="24"/>
          <w:szCs w:val="24"/>
        </w:rPr>
        <w:t>Tájékozódás a kozmikus térben és az időben</w:t>
      </w:r>
    </w:p>
    <w:p w:rsidR="00A80B04" w:rsidRP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0B04">
        <w:rPr>
          <w:rFonts w:ascii="Times New Roman" w:hAnsi="Times New Roman" w:cs="Times New Roman"/>
          <w:sz w:val="24"/>
          <w:szCs w:val="24"/>
        </w:rPr>
        <w:t>Modern technika a térképészetben</w:t>
      </w:r>
    </w:p>
    <w:p w:rsidR="00A80B04" w:rsidRP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0B04">
        <w:rPr>
          <w:rFonts w:ascii="Times New Roman" w:hAnsi="Times New Roman" w:cs="Times New Roman"/>
          <w:sz w:val="24"/>
          <w:szCs w:val="24"/>
        </w:rPr>
        <w:t>A mi galaxisunk</w:t>
      </w:r>
    </w:p>
    <w:p w:rsidR="00A80B04" w:rsidRP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0B04">
        <w:rPr>
          <w:rFonts w:ascii="Times New Roman" w:hAnsi="Times New Roman" w:cs="Times New Roman"/>
          <w:sz w:val="24"/>
          <w:szCs w:val="24"/>
        </w:rPr>
        <w:t>A Naprendszer</w:t>
      </w:r>
    </w:p>
    <w:p w:rsidR="00A80B04" w:rsidRP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0B04">
        <w:rPr>
          <w:rFonts w:ascii="Times New Roman" w:hAnsi="Times New Roman" w:cs="Times New Roman"/>
          <w:sz w:val="24"/>
          <w:szCs w:val="24"/>
        </w:rPr>
        <w:t>A Föld alakja és mozgásai</w:t>
      </w:r>
    </w:p>
    <w:p w:rsidR="00A80B04" w:rsidRP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0B04">
        <w:rPr>
          <w:rFonts w:ascii="Times New Roman" w:hAnsi="Times New Roman" w:cs="Times New Roman"/>
          <w:sz w:val="24"/>
          <w:szCs w:val="24"/>
        </w:rPr>
        <w:t>A Hold</w:t>
      </w:r>
    </w:p>
    <w:p w:rsidR="00A80B04" w:rsidRP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0B04">
        <w:rPr>
          <w:rFonts w:ascii="Times New Roman" w:hAnsi="Times New Roman" w:cs="Times New Roman"/>
          <w:sz w:val="24"/>
          <w:szCs w:val="24"/>
        </w:rPr>
        <w:t>Tájékozódás az időben</w:t>
      </w:r>
    </w:p>
    <w:p w:rsidR="00A80B04" w:rsidRDefault="00A80B04" w:rsidP="00A80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Föld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mint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közetbolygó</w:t>
      </w:r>
      <w:proofErr w:type="spellEnd"/>
    </w:p>
    <w:p w:rsid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Föld belső szerkezete</w:t>
      </w:r>
    </w:p>
    <w:p w:rsid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lemeztektonika alapjai</w:t>
      </w:r>
    </w:p>
    <w:p w:rsid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hegységképződés folyamatai</w:t>
      </w:r>
    </w:p>
    <w:p w:rsid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magmás tevékenység</w:t>
      </w:r>
    </w:p>
    <w:p w:rsid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földrengések</w:t>
      </w:r>
    </w:p>
    <w:p w:rsid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Ásványok és kőzetek</w:t>
      </w:r>
    </w:p>
    <w:p w:rsidR="00384138" w:rsidRDefault="00384138" w:rsidP="00384138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4138" w:rsidRPr="00384138" w:rsidRDefault="00384138" w:rsidP="003841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138">
        <w:rPr>
          <w:rFonts w:ascii="Times New Roman" w:hAnsi="Times New Roman" w:cs="Times New Roman"/>
          <w:b/>
          <w:sz w:val="24"/>
          <w:szCs w:val="24"/>
          <w:u w:val="single"/>
        </w:rPr>
        <w:t>II. FÉLÉV</w:t>
      </w:r>
    </w:p>
    <w:p w:rsidR="00A80B04" w:rsidRDefault="00A80B04" w:rsidP="00A80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Védőernyőnk, a légkör</w:t>
      </w:r>
    </w:p>
    <w:p w:rsidR="00A80B04" w:rsidRP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0B04">
        <w:rPr>
          <w:rFonts w:ascii="Times New Roman" w:hAnsi="Times New Roman" w:cs="Times New Roman"/>
          <w:sz w:val="24"/>
          <w:szCs w:val="24"/>
        </w:rPr>
        <w:t>A légkör alkotói és szerkezete</w:t>
      </w:r>
    </w:p>
    <w:p w:rsid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levegő felmelegedése</w:t>
      </w:r>
    </w:p>
    <w:p w:rsid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légnyomás és a szél</w:t>
      </w:r>
    </w:p>
    <w:p w:rsid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csapadékképződés</w:t>
      </w:r>
    </w:p>
    <w:p w:rsidR="00A80B04" w:rsidRDefault="00A80B04" w:rsidP="00A80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nagy földi légkörzés</w:t>
      </w:r>
    </w:p>
    <w:p w:rsidR="00384138" w:rsidRPr="00384138" w:rsidRDefault="00384138" w:rsidP="003841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4138">
        <w:rPr>
          <w:rFonts w:ascii="Times New Roman" w:hAnsi="Times New Roman" w:cs="Times New Roman"/>
          <w:sz w:val="24"/>
          <w:szCs w:val="24"/>
        </w:rPr>
        <w:t xml:space="preserve">Ciklonok, anticiklonok, </w:t>
      </w:r>
      <w:proofErr w:type="gramStart"/>
      <w:r w:rsidRPr="00384138">
        <w:rPr>
          <w:rFonts w:ascii="Times New Roman" w:hAnsi="Times New Roman" w:cs="Times New Roman"/>
          <w:sz w:val="24"/>
          <w:szCs w:val="24"/>
        </w:rPr>
        <w:t>trópusi</w:t>
      </w:r>
      <w:proofErr w:type="gramEnd"/>
      <w:r w:rsidRPr="00384138">
        <w:rPr>
          <w:rFonts w:ascii="Times New Roman" w:hAnsi="Times New Roman" w:cs="Times New Roman"/>
          <w:sz w:val="24"/>
          <w:szCs w:val="24"/>
        </w:rPr>
        <w:t xml:space="preserve"> ciklonok</w:t>
      </w:r>
    </w:p>
    <w:p w:rsidR="00384138" w:rsidRDefault="00384138" w:rsidP="003841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Időjárási frontok</w:t>
      </w:r>
    </w:p>
    <w:p w:rsidR="00A80B04" w:rsidRDefault="00384138" w:rsidP="00A80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kék bolygó</w:t>
      </w:r>
    </w:p>
    <w:p w:rsidR="00384138" w:rsidRDefault="00384138" w:rsidP="003841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vízburok tagolódása</w:t>
      </w:r>
    </w:p>
    <w:p w:rsidR="00384138" w:rsidRDefault="00384138" w:rsidP="003841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tengervíz mozgásai</w:t>
      </w:r>
    </w:p>
    <w:p w:rsidR="00384138" w:rsidRDefault="00384138" w:rsidP="003841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tengerek, tengerpartok jelentősége</w:t>
      </w:r>
    </w:p>
    <w:p w:rsidR="00384138" w:rsidRDefault="00384138" w:rsidP="003841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feszín alatti vizek</w:t>
      </w:r>
    </w:p>
    <w:p w:rsidR="00384138" w:rsidRDefault="00384138" w:rsidP="003841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folyóvizek</w:t>
      </w:r>
    </w:p>
    <w:p w:rsidR="00384138" w:rsidRDefault="00384138" w:rsidP="003841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tavak</w:t>
      </w:r>
    </w:p>
    <w:p w:rsidR="00384138" w:rsidRDefault="00384138" w:rsidP="003841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édesvizek jelentősége</w:t>
      </w:r>
    </w:p>
    <w:p w:rsidR="009F1ADC" w:rsidRDefault="009F1ADC" w:rsidP="009F1ADC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9F1ADC">
        <w:rPr>
          <w:rFonts w:ascii="Times New Roman" w:hAnsi="Times New Roman" w:cs="Times New Roman"/>
          <w:b/>
          <w:caps/>
          <w:sz w:val="24"/>
          <w:szCs w:val="24"/>
          <w:u w:val="single"/>
        </w:rPr>
        <w:lastRenderedPageBreak/>
        <w:t>10. évfolyam</w:t>
      </w:r>
    </w:p>
    <w:p w:rsidR="009F1ADC" w:rsidRDefault="009F1ADC" w:rsidP="009F1ADC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I. FÉLÉV</w:t>
      </w:r>
    </w:p>
    <w:p w:rsidR="009F1ADC" w:rsidRDefault="009F1ADC" w:rsidP="009F1ADC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1ADC" w:rsidRDefault="00A36B9D" w:rsidP="00A36B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geoszférák kölcsönhatásai</w:t>
      </w:r>
    </w:p>
    <w:p w:rsidR="00A36B9D" w:rsidRP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B9D">
        <w:rPr>
          <w:rFonts w:ascii="Times New Roman" w:hAnsi="Times New Roman" w:cs="Times New Roman"/>
          <w:sz w:val="24"/>
          <w:szCs w:val="24"/>
        </w:rPr>
        <w:t>A külső erők</w:t>
      </w:r>
    </w:p>
    <w:p w:rsidR="00A36B9D" w:rsidRP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B9D">
        <w:rPr>
          <w:rFonts w:ascii="Times New Roman" w:hAnsi="Times New Roman" w:cs="Times New Roman"/>
          <w:sz w:val="24"/>
          <w:szCs w:val="24"/>
        </w:rPr>
        <w:t>A talaj</w:t>
      </w:r>
    </w:p>
    <w:p w:rsidR="00A36B9D" w:rsidRP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B9D">
        <w:rPr>
          <w:rFonts w:ascii="Times New Roman" w:hAnsi="Times New Roman" w:cs="Times New Roman"/>
          <w:sz w:val="24"/>
          <w:szCs w:val="24"/>
        </w:rPr>
        <w:t>Éghajlati és földrajzi övezetesség</w:t>
      </w:r>
    </w:p>
    <w:p w:rsidR="00A36B9D" w:rsidRP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B9D">
        <w:rPr>
          <w:rFonts w:ascii="Times New Roman" w:hAnsi="Times New Roman" w:cs="Times New Roman"/>
          <w:sz w:val="24"/>
          <w:szCs w:val="24"/>
        </w:rPr>
        <w:t>Az egyenlítői öv</w:t>
      </w:r>
    </w:p>
    <w:p w:rsidR="00A36B9D" w:rsidRP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B9D">
        <w:rPr>
          <w:rFonts w:ascii="Times New Roman" w:hAnsi="Times New Roman" w:cs="Times New Roman"/>
          <w:sz w:val="24"/>
          <w:szCs w:val="24"/>
        </w:rPr>
        <w:t>Az átmeneti öv és a monszun vidék</w:t>
      </w:r>
    </w:p>
    <w:p w:rsidR="00A36B9D" w:rsidRP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B9D">
        <w:rPr>
          <w:rFonts w:ascii="Times New Roman" w:hAnsi="Times New Roman" w:cs="Times New Roman"/>
          <w:sz w:val="24"/>
          <w:szCs w:val="24"/>
        </w:rPr>
        <w:t>A térítői öv</w:t>
      </w:r>
    </w:p>
    <w:p w:rsid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</w:t>
      </w:r>
      <w:r w:rsidRPr="00A36B9D">
        <w:rPr>
          <w:rFonts w:ascii="Times New Roman" w:hAnsi="Times New Roman" w:cs="Times New Roman"/>
          <w:sz w:val="24"/>
          <w:szCs w:val="24"/>
        </w:rPr>
        <w:t>leg mérsékelt öv</w:t>
      </w:r>
    </w:p>
    <w:p w:rsid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valódi mérsékelt öv</w:t>
      </w:r>
    </w:p>
    <w:p w:rsid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hideg mérsékelt öv </w:t>
      </w:r>
      <w:proofErr w:type="gramStart"/>
      <w:r>
        <w:rPr>
          <w:rFonts w:ascii="Times New Roman" w:hAnsi="Times New Roman" w:cs="Times New Roman"/>
          <w:sz w:val="24"/>
          <w:szCs w:val="24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hideg övezet</w:t>
      </w:r>
    </w:p>
    <w:p w:rsid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függőleges övezetesség</w:t>
      </w:r>
    </w:p>
    <w:p w:rsidR="00A36B9D" w:rsidRP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geoszférák fejlődése a múltban</w:t>
      </w:r>
    </w:p>
    <w:p w:rsidR="00A80B04" w:rsidRDefault="00A36B9D" w:rsidP="00A36B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Áta</w:t>
      </w:r>
      <w:r w:rsidR="006B4C89">
        <w:rPr>
          <w:rFonts w:ascii="Times New Roman" w:hAnsi="Times New Roman" w:cs="Times New Roman"/>
          <w:b/>
          <w:sz w:val="24"/>
          <w:szCs w:val="24"/>
        </w:rPr>
        <w:t>lakuló</w:t>
      </w:r>
      <w:r>
        <w:rPr>
          <w:rFonts w:ascii="Times New Roman" w:hAnsi="Times New Roman" w:cs="Times New Roman"/>
          <w:b/>
          <w:sz w:val="24"/>
          <w:szCs w:val="24"/>
        </w:rPr>
        <w:t xml:space="preserve"> települések, eltérő demográfiai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problémák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21. században</w:t>
      </w:r>
    </w:p>
    <w:p w:rsid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Földünk népessége</w:t>
      </w:r>
    </w:p>
    <w:p w:rsid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népesség összetétele</w:t>
      </w:r>
    </w:p>
    <w:p w:rsid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Átalakuló tanyák, fejlődő falvak</w:t>
      </w:r>
    </w:p>
    <w:p w:rsid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városfejlődés folyamata</w:t>
      </w:r>
    </w:p>
    <w:p w:rsidR="00A36B9D" w:rsidRDefault="00A36B9D" w:rsidP="00A36B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Helyi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problémák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globális kihívások</w:t>
      </w:r>
    </w:p>
    <w:p w:rsid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változó légkör</w:t>
      </w:r>
    </w:p>
    <w:p w:rsid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Veszélyben a vízburok</w:t>
      </w:r>
    </w:p>
    <w:p w:rsidR="00A36B9D" w:rsidRDefault="00A36B9D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Beavatkozások a talajon és a tájon</w:t>
      </w:r>
    </w:p>
    <w:p w:rsidR="00A36B9D" w:rsidRDefault="006B4C89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élelemiszer-termelés kérdései</w:t>
      </w:r>
    </w:p>
    <w:p w:rsidR="006B4C89" w:rsidRDefault="006B4C89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Népesedési kihívások</w:t>
      </w:r>
    </w:p>
    <w:p w:rsidR="006B4C89" w:rsidRDefault="006B4C89" w:rsidP="00A36B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Urbanizációs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kihívások</w:t>
      </w:r>
    </w:p>
    <w:p w:rsidR="00A36B9D" w:rsidRDefault="006B4C89" w:rsidP="00A36B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nemzetgazdaságtól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globális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világgazdaságig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gazdaság fogalma és felosztása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gazdaság színvonalának jellemzése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piacgazdaság és a globalizáció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Centrumok és perifériák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transznacionális vállalatok a </w:t>
      </w:r>
      <w:proofErr w:type="gramStart"/>
      <w:r>
        <w:rPr>
          <w:rFonts w:ascii="Times New Roman" w:hAnsi="Times New Roman" w:cs="Times New Roman"/>
          <w:sz w:val="24"/>
          <w:szCs w:val="24"/>
        </w:rPr>
        <w:t>globális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gazdaságban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 szerepe a gazdaságban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Gazdasági integrációk, nemzetközi szervezetek</w:t>
      </w:r>
    </w:p>
    <w:p w:rsidR="006B4C89" w:rsidRDefault="006B4C89" w:rsidP="006B4C89">
      <w:pPr>
        <w:rPr>
          <w:rFonts w:ascii="Times New Roman" w:hAnsi="Times New Roman" w:cs="Times New Roman"/>
          <w:sz w:val="24"/>
          <w:szCs w:val="24"/>
        </w:rPr>
      </w:pPr>
    </w:p>
    <w:p w:rsidR="00D27A4C" w:rsidRDefault="00D27A4C" w:rsidP="006B4C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A4C" w:rsidRDefault="00D27A4C" w:rsidP="006B4C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72A" w:rsidRDefault="0021172A" w:rsidP="006B4C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A4C" w:rsidRDefault="00D27A4C" w:rsidP="006B4C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4C89" w:rsidRDefault="006B4C89" w:rsidP="006B4C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C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II. FÉLÉV</w:t>
      </w:r>
    </w:p>
    <w:p w:rsidR="006B4C89" w:rsidRDefault="006B4C89" w:rsidP="006B4C89">
      <w:pPr>
        <w:rPr>
          <w:rFonts w:ascii="Times New Roman" w:hAnsi="Times New Roman" w:cs="Times New Roman"/>
          <w:b/>
          <w:sz w:val="24"/>
          <w:szCs w:val="24"/>
        </w:rPr>
      </w:pPr>
    </w:p>
    <w:p w:rsidR="006B4C89" w:rsidRDefault="006B4C89" w:rsidP="006B4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pénz és a tőke mozgásai a világgazdaságban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Pénzügyek a háztartásban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gazdálkodnak a vállaltok?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 pénzügyei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Pénzügyek és globalizáció</w:t>
      </w:r>
    </w:p>
    <w:p w:rsidR="006B4C89" w:rsidRDefault="006B4C89" w:rsidP="006B4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Magyarország a 21. században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 a 21. században</w:t>
      </w:r>
    </w:p>
    <w:p w:rsidR="006B4C89" w:rsidRDefault="006B4C89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rendszerváltoztató Magyarország</w:t>
      </w:r>
    </w:p>
    <w:p w:rsidR="006B4C89" w:rsidRDefault="00D27A4C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globalizáció Magyarországon</w:t>
      </w:r>
    </w:p>
    <w:p w:rsidR="00D27A4C" w:rsidRDefault="00D27A4C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állam gazdasági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szerepe</w:t>
      </w:r>
    </w:p>
    <w:p w:rsidR="00D27A4C" w:rsidRDefault="00D27A4C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 régiói</w:t>
      </w:r>
    </w:p>
    <w:p w:rsidR="00D27A4C" w:rsidRDefault="00D27A4C" w:rsidP="006B4C8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Természeti értékek, környezeti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problémák</w:t>
      </w:r>
      <w:proofErr w:type="gramEnd"/>
    </w:p>
    <w:p w:rsidR="00D27A4C" w:rsidRDefault="00D27A4C" w:rsidP="00D27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világgazdaság erőterei</w:t>
      </w:r>
    </w:p>
    <w:p w:rsidR="00D27A4C" w:rsidRDefault="00D27A4C" w:rsidP="00D27A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európai gazdasági erőtér</w:t>
      </w:r>
    </w:p>
    <w:p w:rsidR="00D27A4C" w:rsidRDefault="00D27A4C" w:rsidP="00D27A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kék banántól a félperifériák felé</w:t>
      </w:r>
    </w:p>
    <w:p w:rsidR="00D27A4C" w:rsidRDefault="00D27A4C" w:rsidP="00D27A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ázsiai gazdasági erőtér</w:t>
      </w:r>
    </w:p>
    <w:p w:rsidR="00D27A4C" w:rsidRDefault="00D27A4C" w:rsidP="00D27A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 világgazdasági hatalom: Kína</w:t>
      </w:r>
    </w:p>
    <w:p w:rsidR="00D27A4C" w:rsidRDefault="00D27A4C" w:rsidP="00D27A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amerikai gazdasági erőtér</w:t>
      </w:r>
    </w:p>
    <w:p w:rsidR="00D27A4C" w:rsidRDefault="00D27A4C" w:rsidP="00D27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Fenntarthatóság – kérdőjelekkel</w:t>
      </w:r>
    </w:p>
    <w:p w:rsidR="00D27A4C" w:rsidRDefault="00D27A4C" w:rsidP="00D27A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növekedés határai</w:t>
      </w:r>
    </w:p>
    <w:p w:rsidR="00D27A4C" w:rsidRDefault="00D27A4C" w:rsidP="00D27A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Elegendő-e a nyersanyag?</w:t>
      </w:r>
    </w:p>
    <w:p w:rsidR="00D27A4C" w:rsidRDefault="00D27A4C" w:rsidP="00D27A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Fenntartható-e?</w:t>
      </w:r>
    </w:p>
    <w:p w:rsidR="00D27A4C" w:rsidRPr="00D27A4C" w:rsidRDefault="00D27A4C" w:rsidP="00D27A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új ipari forradalom küszöbén?</w:t>
      </w:r>
    </w:p>
    <w:p w:rsidR="00D27A4C" w:rsidRDefault="00D27A4C" w:rsidP="00D27A4C">
      <w:pPr>
        <w:rPr>
          <w:rFonts w:ascii="Times New Roman" w:hAnsi="Times New Roman" w:cs="Times New Roman"/>
          <w:b/>
          <w:sz w:val="24"/>
          <w:szCs w:val="24"/>
        </w:rPr>
      </w:pPr>
    </w:p>
    <w:p w:rsidR="00C55712" w:rsidRPr="00C55712" w:rsidRDefault="00C55712" w:rsidP="00C55712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C55712">
        <w:rPr>
          <w:rFonts w:ascii="Times New Roman" w:hAnsi="Times New Roman" w:cs="Times New Roman"/>
          <w:color w:val="FF0000"/>
          <w:sz w:val="24"/>
          <w:szCs w:val="24"/>
        </w:rPr>
        <w:t xml:space="preserve">A tanulásban segítséget nyújt az </w:t>
      </w:r>
      <w:proofErr w:type="spellStart"/>
      <w:r w:rsidRPr="00C55712">
        <w:rPr>
          <w:rFonts w:ascii="Times New Roman" w:hAnsi="Times New Roman" w:cs="Times New Roman"/>
          <w:color w:val="FF0000"/>
          <w:sz w:val="24"/>
          <w:szCs w:val="24"/>
        </w:rPr>
        <w:t>Okatatási</w:t>
      </w:r>
      <w:proofErr w:type="spellEnd"/>
      <w:r w:rsidRPr="00C55712">
        <w:rPr>
          <w:rFonts w:ascii="Times New Roman" w:hAnsi="Times New Roman" w:cs="Times New Roman"/>
          <w:color w:val="FF0000"/>
          <w:sz w:val="24"/>
          <w:szCs w:val="24"/>
        </w:rPr>
        <w:t xml:space="preserve"> Hivatal honlapján közzétett részeletes érettségi követelményrendszer középszintre készített segédanyaga.</w:t>
      </w:r>
    </w:p>
    <w:p w:rsidR="00C55712" w:rsidRPr="00C55712" w:rsidRDefault="00C55712" w:rsidP="00D27A4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5712">
        <w:rPr>
          <w:rFonts w:ascii="Times New Roman" w:hAnsi="Times New Roman" w:cs="Times New Roman"/>
          <w:b/>
          <w:color w:val="FF0000"/>
          <w:sz w:val="24"/>
          <w:szCs w:val="24"/>
        </w:rPr>
        <w:t>https://www.oktatas.hu/pub_bin/dload/kozoktatas/erettsegi/vizsgakovetelmenyek2024/foldrajz_2024_e.pdf</w:t>
      </w:r>
    </w:p>
    <w:p w:rsidR="006B4C89" w:rsidRDefault="006B4C89" w:rsidP="006B4C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712" w:rsidRDefault="00C55712" w:rsidP="006B4C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712" w:rsidRDefault="00C55712" w:rsidP="006B4C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712" w:rsidRDefault="00C55712" w:rsidP="006B4C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712" w:rsidRDefault="00C55712" w:rsidP="006B4C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712" w:rsidRDefault="00C55712" w:rsidP="006B4C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712" w:rsidRDefault="00C55712" w:rsidP="006B4C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5712" w:rsidRDefault="00C55712" w:rsidP="006B4C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C55712" w:rsidRPr="006E6416" w:rsidRDefault="00C55712" w:rsidP="00C55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lastRenderedPageBreak/>
        <w:t>Az osztályozó vizsgák értékelése</w:t>
      </w:r>
    </w:p>
    <w:p w:rsidR="00C55712" w:rsidRPr="006E6416" w:rsidRDefault="00C55712" w:rsidP="00C55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Biológia-kémia-földrajz munkaközösség</w:t>
      </w:r>
    </w:p>
    <w:p w:rsidR="00C55712" w:rsidRPr="006E6416" w:rsidRDefault="00C55712" w:rsidP="00C55712">
      <w:pPr>
        <w:rPr>
          <w:rFonts w:ascii="Times New Roman" w:hAnsi="Times New Roman" w:cs="Times New Roman"/>
          <w:sz w:val="24"/>
          <w:szCs w:val="24"/>
        </w:rPr>
      </w:pPr>
    </w:p>
    <w:p w:rsidR="00C55712" w:rsidRPr="006E6416" w:rsidRDefault="00C55712" w:rsidP="00C55712">
      <w:pPr>
        <w:rPr>
          <w:rFonts w:ascii="Times New Roman" w:hAnsi="Times New Roman" w:cs="Times New Roman"/>
          <w:b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Az írásbeli és szóbeli pontok aránya: 70%-30%</w:t>
      </w:r>
    </w:p>
    <w:p w:rsidR="00C55712" w:rsidRPr="006E6416" w:rsidRDefault="00C55712" w:rsidP="00C55712">
      <w:p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Osztályozás:</w:t>
      </w:r>
    </w:p>
    <w:p w:rsidR="00C55712" w:rsidRPr="006E6416" w:rsidRDefault="00C55712" w:rsidP="00C5571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Középszint/alapóra:</w:t>
      </w:r>
    </w:p>
    <w:p w:rsidR="00C55712" w:rsidRPr="006E6416" w:rsidRDefault="00C55712" w:rsidP="00C5571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85-100% - 5</w:t>
      </w:r>
    </w:p>
    <w:p w:rsidR="00C55712" w:rsidRPr="006E6416" w:rsidRDefault="00C55712" w:rsidP="00C5571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70-84% - 4</w:t>
      </w:r>
    </w:p>
    <w:p w:rsidR="00C55712" w:rsidRPr="006E6416" w:rsidRDefault="00C55712" w:rsidP="00C5571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55-69% - 3</w:t>
      </w:r>
    </w:p>
    <w:p w:rsidR="00C55712" w:rsidRPr="006E6416" w:rsidRDefault="00C55712" w:rsidP="00C5571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40-54% - 2</w:t>
      </w:r>
    </w:p>
    <w:p w:rsidR="00C55712" w:rsidRPr="006E6416" w:rsidRDefault="00C55712" w:rsidP="00C5571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0-39%- 1</w:t>
      </w:r>
    </w:p>
    <w:p w:rsidR="00C55712" w:rsidRPr="006E6416" w:rsidRDefault="00C55712" w:rsidP="00C5571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Emelt szint/</w:t>
      </w:r>
      <w:proofErr w:type="gramStart"/>
      <w:r w:rsidRPr="006E6416">
        <w:rPr>
          <w:rFonts w:ascii="Times New Roman" w:hAnsi="Times New Roman" w:cs="Times New Roman"/>
          <w:sz w:val="24"/>
          <w:szCs w:val="24"/>
        </w:rPr>
        <w:t>fakultáció</w:t>
      </w:r>
      <w:proofErr w:type="gramEnd"/>
      <w:r w:rsidRPr="006E6416">
        <w:rPr>
          <w:rFonts w:ascii="Times New Roman" w:hAnsi="Times New Roman" w:cs="Times New Roman"/>
          <w:sz w:val="24"/>
          <w:szCs w:val="24"/>
        </w:rPr>
        <w:t>:</w:t>
      </w:r>
    </w:p>
    <w:p w:rsidR="00C55712" w:rsidRPr="006E6416" w:rsidRDefault="00C55712" w:rsidP="00C5571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75-100% - 5</w:t>
      </w:r>
    </w:p>
    <w:p w:rsidR="00C55712" w:rsidRPr="006E6416" w:rsidRDefault="00C55712" w:rsidP="00C5571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60-74% - 4</w:t>
      </w:r>
    </w:p>
    <w:p w:rsidR="00C55712" w:rsidRPr="006E6416" w:rsidRDefault="00C55712" w:rsidP="00C5571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45-59%- 3</w:t>
      </w:r>
    </w:p>
    <w:p w:rsidR="00C55712" w:rsidRPr="006E6416" w:rsidRDefault="00C55712" w:rsidP="00C5571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30-44% - 2</w:t>
      </w:r>
    </w:p>
    <w:p w:rsidR="00C55712" w:rsidRPr="006E6416" w:rsidRDefault="00C55712" w:rsidP="00C5571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0-29%-1</w:t>
      </w:r>
    </w:p>
    <w:p w:rsidR="00C55712" w:rsidRPr="006E6416" w:rsidRDefault="00C55712" w:rsidP="00C55712">
      <w:p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Az írásbeli dolgozatok időtartama</w:t>
      </w:r>
      <w:r w:rsidRPr="006E6416">
        <w:rPr>
          <w:rFonts w:ascii="Times New Roman" w:hAnsi="Times New Roman" w:cs="Times New Roman"/>
          <w:sz w:val="24"/>
          <w:szCs w:val="24"/>
        </w:rPr>
        <w:t>: középszinten 60 perc, emelt szinten 90 perc.</w:t>
      </w:r>
    </w:p>
    <w:p w:rsidR="00C55712" w:rsidRPr="00C55712" w:rsidRDefault="00C55712" w:rsidP="006B4C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7A4C" w:rsidRPr="00C55712" w:rsidRDefault="00D27A4C" w:rsidP="006B4C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7A4C" w:rsidRDefault="00D27A4C" w:rsidP="006B4C89">
      <w:pPr>
        <w:rPr>
          <w:rFonts w:ascii="Times New Roman" w:hAnsi="Times New Roman" w:cs="Times New Roman"/>
          <w:b/>
          <w:sz w:val="24"/>
          <w:szCs w:val="24"/>
        </w:rPr>
      </w:pPr>
    </w:p>
    <w:p w:rsidR="00D27A4C" w:rsidRDefault="00D27A4C" w:rsidP="006B4C89">
      <w:pPr>
        <w:rPr>
          <w:rFonts w:ascii="Times New Roman" w:hAnsi="Times New Roman" w:cs="Times New Roman"/>
          <w:b/>
          <w:sz w:val="24"/>
          <w:szCs w:val="24"/>
        </w:rPr>
      </w:pPr>
    </w:p>
    <w:p w:rsidR="00D27A4C" w:rsidRDefault="00D27A4C" w:rsidP="006B4C89">
      <w:pPr>
        <w:rPr>
          <w:rFonts w:ascii="Times New Roman" w:hAnsi="Times New Roman" w:cs="Times New Roman"/>
          <w:b/>
          <w:sz w:val="24"/>
          <w:szCs w:val="24"/>
        </w:rPr>
      </w:pPr>
    </w:p>
    <w:p w:rsidR="00D27A4C" w:rsidRDefault="00D27A4C" w:rsidP="006B4C89">
      <w:pPr>
        <w:rPr>
          <w:rFonts w:ascii="Times New Roman" w:hAnsi="Times New Roman" w:cs="Times New Roman"/>
          <w:b/>
          <w:sz w:val="24"/>
          <w:szCs w:val="24"/>
        </w:rPr>
      </w:pPr>
    </w:p>
    <w:p w:rsidR="00D27A4C" w:rsidRDefault="00D27A4C" w:rsidP="006B4C89">
      <w:pPr>
        <w:rPr>
          <w:rFonts w:ascii="Times New Roman" w:hAnsi="Times New Roman" w:cs="Times New Roman"/>
          <w:b/>
          <w:sz w:val="24"/>
          <w:szCs w:val="24"/>
        </w:rPr>
      </w:pPr>
    </w:p>
    <w:p w:rsidR="00D27A4C" w:rsidRDefault="00D27A4C" w:rsidP="006B4C89">
      <w:pPr>
        <w:rPr>
          <w:rFonts w:ascii="Times New Roman" w:hAnsi="Times New Roman" w:cs="Times New Roman"/>
          <w:b/>
          <w:sz w:val="24"/>
          <w:szCs w:val="24"/>
        </w:rPr>
      </w:pPr>
    </w:p>
    <w:p w:rsidR="00D27A4C" w:rsidRDefault="00D27A4C" w:rsidP="006B4C89">
      <w:pPr>
        <w:rPr>
          <w:rFonts w:ascii="Times New Roman" w:hAnsi="Times New Roman" w:cs="Times New Roman"/>
          <w:b/>
          <w:sz w:val="24"/>
          <w:szCs w:val="24"/>
        </w:rPr>
      </w:pPr>
    </w:p>
    <w:p w:rsidR="0021172A" w:rsidRPr="006B4C89" w:rsidRDefault="0021172A" w:rsidP="006B4C89">
      <w:pPr>
        <w:rPr>
          <w:rFonts w:ascii="Times New Roman" w:hAnsi="Times New Roman" w:cs="Times New Roman"/>
          <w:b/>
          <w:sz w:val="24"/>
          <w:szCs w:val="24"/>
        </w:rPr>
      </w:pPr>
    </w:p>
    <w:p w:rsidR="006B4C89" w:rsidRPr="006B4C89" w:rsidRDefault="006B4C89" w:rsidP="006B4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4C89" w:rsidRPr="006B4C89" w:rsidSect="0021172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64629"/>
    <w:multiLevelType w:val="hybridMultilevel"/>
    <w:tmpl w:val="E988BA24"/>
    <w:lvl w:ilvl="0" w:tplc="D48EC3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13F43"/>
    <w:multiLevelType w:val="hybridMultilevel"/>
    <w:tmpl w:val="76507460"/>
    <w:lvl w:ilvl="0" w:tplc="0C0439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DB2494"/>
    <w:multiLevelType w:val="hybridMultilevel"/>
    <w:tmpl w:val="DE96D1AC"/>
    <w:lvl w:ilvl="0" w:tplc="5E0E9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B4"/>
    <w:rsid w:val="00141D80"/>
    <w:rsid w:val="0021172A"/>
    <w:rsid w:val="00384138"/>
    <w:rsid w:val="004134A4"/>
    <w:rsid w:val="00464DD9"/>
    <w:rsid w:val="00523DB4"/>
    <w:rsid w:val="006B4C89"/>
    <w:rsid w:val="00992BEE"/>
    <w:rsid w:val="009F1ADC"/>
    <w:rsid w:val="00A36B9D"/>
    <w:rsid w:val="00A80B04"/>
    <w:rsid w:val="00C55712"/>
    <w:rsid w:val="00D27A4C"/>
    <w:rsid w:val="00D5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39CF"/>
  <w15:chartTrackingRefBased/>
  <w15:docId w15:val="{E7FC0B9E-363C-434F-9F7C-8B5BEF9F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D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2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0D5374D5FF9304C9D48969CE79EEACB" ma:contentTypeVersion="0" ma:contentTypeDescription="Új dokumentum létrehozása." ma:contentTypeScope="" ma:versionID="d350f6c473f3d766023e36b199032e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bbfce10bbab8612f9f8fe5d4942b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81E3D-B532-4961-A210-0C1F428AE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66E1D-3D0D-4D10-9F1A-1C4A4A696CA2}"/>
</file>

<file path=customXml/itemProps3.xml><?xml version="1.0" encoding="utf-8"?>
<ds:datastoreItem xmlns:ds="http://schemas.openxmlformats.org/officeDocument/2006/customXml" ds:itemID="{D8A018CE-21F3-4736-B635-BE3C65623A5C}"/>
</file>

<file path=customXml/itemProps4.xml><?xml version="1.0" encoding="utf-8"?>
<ds:datastoreItem xmlns:ds="http://schemas.openxmlformats.org/officeDocument/2006/customXml" ds:itemID="{48A4722D-13CA-4473-883C-1A37A8EE2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Harkai Hajnalka</dc:creator>
  <cp:keywords/>
  <dc:description/>
  <cp:lastModifiedBy>Kothenczné Kemény Éva</cp:lastModifiedBy>
  <cp:revision>3</cp:revision>
  <dcterms:created xsi:type="dcterms:W3CDTF">2021-08-30T14:17:00Z</dcterms:created>
  <dcterms:modified xsi:type="dcterms:W3CDTF">2022-02-07T07:45:00Z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0x01010070D5374D5FF9304C9D48969CE79EEACB</vt:lpwstr>
  </property>
</Properties>
</file>